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04.5_Z2PN_Czzwo0319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Zarządzanie zmianą w organizacji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>Change management in the organization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Finansów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 </w:t>
            </w:r>
            <w:r>
              <w:rPr>
                <w:rFonts w:ascii="Calibri" w:hAnsi="Calibri"/>
                <w:sz w:val="20"/>
                <w:szCs w:val="20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 wyboru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Podstawy zarządzania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Zapoznanie studentów z metodyką i praktycznymi aspektami zarządzania zmianą w organizacji, w tym technikami strukturyzacji tego procesu i powiązaniem go ze strategią, rolą przywódców w procesie zmian, sposobami ograniczania oporu wobec zmian i głównymi źródłami niepowodzeń w zarządzaniu zmianą.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Wykład, praca w grupach, studia przypadków, projekt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 xml:space="preserve">SYMBOL (odniesienie kierunkowych efektów uczenia się do charakterystyk drugiego stopnia dla: poziomu </w:t>
            </w:r>
            <w:r>
              <w:rPr>
                <w:rFonts w:eastAsia="SimSun" w:cs="Calibri" w:ascii="Calibri" w:hAnsi="Calibri"/>
                <w:kern w:val="2"/>
                <w:sz w:val="18"/>
                <w:szCs w:val="18"/>
                <w:lang w:eastAsia="zh-CN" w:bidi="hi-IN"/>
              </w:rPr>
              <w:t>7</w:t>
            </w:r>
            <w:r>
              <w:rPr>
                <w:rFonts w:cs="Calibri" w:ascii="Calibri" w:hAnsi="Calibri"/>
                <w:sz w:val="18"/>
                <w:szCs w:val="18"/>
              </w:rPr>
              <w:t xml:space="preserve"> Polskiej Ramy Kwalifikacji) 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Identyfikuje źródła, czynniki i rodzaje zmian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Rozróżnia podejścia do zarzadzania zmianą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Dobiera odpowiednie narzędzia zarządcze do zaistniałej sytuacji zmiany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/>
              <w:t>P7S_UW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Rozwiązuje problemy towarzyszące wdrażaniu zmian organizacyjnych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P7S_UW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K_K03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  <w:t xml:space="preserve">Rozwiązuje problemy wśród pracowników towarzyszące wdrażaniu zmian w organizacji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center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cs="Times New Roman"/>
              </w:rPr>
              <w:t>P7S_KO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Istota zarządzania zmianą we współczesnych organizacjach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i czynniki zmian w organizacji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Modele i rodzaje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Przygotowanie przedsiębiorstwa na proces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Identyfikacja potrzeby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Badanie potencjału organizacji dla potrzeb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Uruchomienie i realizacja procesu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Przywództwo i liderzy w procesie zmian, skuteczne komunikowanie zmiany 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Przewidywanie i przezwyciężanie oporu wobec zmian, motywowanie w procesie zmian 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  <w:t>W1, W2, U1, U2, K1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Brzozowski M., Kopczyński T., Zarza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d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zanie projektami i zmianami w przedsię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b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iorstwie, Advertiva s.c., Poznań 2011 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Roth G., Kurtyka M., Zarza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d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zanie zmiana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̨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. Od strategii do działania, CeDeWu, Warszawa 2008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Batang" w:cs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  <w:t>1. Bridges W., Zarzadzanie zmianami, Wyd. UJ, Kraków 2008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Batang" w:cs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  <w:t>2. Banaszyk P., Cyfert Sz., Strategiczna odnowa przedsiębiorstwa, Difin, Warszawa 2007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24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6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76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uiPriority w:val="99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Application>LibreOffice/6.4.6.2$Windows_X86_64 LibreOffice_project/0ce51a4fd21bff07a5c061082cc82c5ed232f115</Application>
  <Pages>4</Pages>
  <Words>1006</Words>
  <Characters>6724</Characters>
  <CharactersWithSpaces>7570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2023-02-20T19:15:00Z</dcterms:created>
  <dc:creator>WSEiP</dc:creator>
  <dc:description/>
  <dc:language>pl-PL</dc:language>
  <cp:lastModifiedBy/>
  <cp:lastPrinted>1995-11-21T16:41:00Z</cp:lastPrinted>
  <dcterms:modified xsi:type="dcterms:W3CDTF">2023-02-22T23:49:24Z</dcterms:modified>
  <cp:revision>14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